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7f9530eac8204de2"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177</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Asociatia Angustia Egyesület</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Sprijinirea activitatilor neagricole si turistice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w:t>
            </w:r>
          </w:p>
        </w:tc>
        <w:tc>
          <w:tcPr>
            <w:vAlign w:val="center"/>
          </w:tcPr>
          <w:p>
            <w:pPr>
              <w:spacing w:line="360" w:lineRule="auto"/>
              <w:ind w:left="0" w:right="0" w:firstLine="493"/>
            </w:pPr>
            <w:r>
              <w:rPr>
                <w:rFonts w:ascii="Cambria Bold" w:hAnsi="Cambria Bold"/>
                <w:b/>
                <w:color w:val="1B4167"/>
                <w:sz w:val="24"/>
              </w:rPr>
              <w:t>Solicitantul să fie persoană</w:t>
            </w:r>
          </w:p>
          <w:p>
            <w:pPr>
              <w:spacing w:line="360" w:lineRule="auto"/>
              <w:ind w:left="0" w:right="0" w:firstLine="493"/>
            </w:pPr>
            <w:r>
              <w:rPr>
                <w:rFonts w:ascii="Cambria Bold" w:hAnsi="Cambria Bold"/>
                <w:b/>
                <w:color w:val="1B4167"/>
                <w:sz w:val="24"/>
              </w:rPr>
              <w:t>juridică română</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În cadrul acestui criteriu de eligibilitate, solicitantul trebuie sădovedească faptul că deține o formă juridică activă, înregistrată șifuncțională pe teritoriul României.Documente obligatorii:Certificat de înregistrare fiscalăCertificat constatator ONRC, valabil la data depunerii cererii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w:t>
            </w:r>
          </w:p>
        </w:tc>
        <w:tc>
          <w:tcPr>
            <w:vAlign w:val="center"/>
          </w:tcPr>
          <w:p>
            <w:r>
              <w:rPr>
                <w:rFonts w:ascii="Cambria Bold" w:hAnsi="Cambria Bold"/>
                <w:b/>
                <w:color w:val="1B4167"/>
                <w:sz w:val="24"/>
              </w:rPr>
              <w:t>Solicitantul să acționeze înnume propriu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Solicitantul are obligația de a dovedi că aplică în numele formei juridiceînregistrate pe numele său, pe care o reprezintă în mod legal.Documente obligatorii:Carte de identitateCertificat constatator ONRC, valabil la data depunerii cererii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w:t>
            </w:r>
          </w:p>
        </w:tc>
        <w:tc>
          <w:tcPr>
            <w:vAlign w:val="center"/>
          </w:tcPr>
          <w:p>
            <w:r>
              <w:rPr>
                <w:rFonts w:ascii="Cambria Bold" w:hAnsi="Cambria Bold"/>
                <w:b/>
                <w:color w:val="1B4167"/>
                <w:sz w:val="24"/>
              </w:rPr>
              <w:t>Solicitantul să asigure sursefinanciare stabile și suficiente petot parcursul implementăriiproiectului. Nu trebuie să se afleîn incapacitate de plată.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Documente obligatorii:Declaraţie pe propria răspundere a solicitantului privind neîncadrareaîn categoria ’’firme în dificultate’’ (Anexa 6 din Ghidul solicitantului),semnată de persoana autorizată să reprezinte intreprinderea, conformlegii. Declaraţia va fi dată de toţi solicitanţii cu excepţia PFA-urilor,intreprinderilor individuale, intreprinderilor familiale şi a societăţilorcu activitate de mai puţin de 2 ani fiscali. (anexați la lista E.2 dinCererea de finanțare) Copiile situaţiilor financiare pentru anii „n” și „n-1”,unde „n” este anul anterior anului în care solicitantul depune Cererea deFinanțare, înregistrate la Administraţia Financiară (anexați la lista E.2 dinCererea de finanțare):1. Situaţiile financiare (bilanţ – formularul 10, contul de profit şi pierderi -formularul 20, datele informative si situaţia activelor imobilizate,respectiv formularele 30 și 40), precedente anului depunerii proiectuluiînregistrate la Administraţia Financiară, în care rezultatul operational(rezultatul de exploatare din contul de profit și pierdere - formularul 20)să fie pozitiv (inclusiv 0). În cazul în care anul precedent depunerii Cereriide Finanţare este anul înfiinţării, nu se analizează rezultatul dinexploatare, care poate fi negativ. În cazul în care solicitantul este înfiinţatcu cel puţin doi ani financiari înainte de anul depunerii Cererii deFinanţare se vor depune ultimele doua situaţii financiare).Excepție fac întreprinderile înființate în anul depunerii Cererii deFinanţare care nu au obligatia depunerii acestor documente.și/sau2. Declaraţie de inactivitate (pentru societățile înființate în anii „n” și/sau „n-1”, care nu au avut activitate) sau3. Declaraţie unică privind impozitul pe venit și contribuțiilesociale datorate de persoanele fizice din care să rezulte veniturilerealizate din România în anul precedent depunerii proiectului,înregistrată la Administraţia Financiară, și din care să rezulte că nu aînregistrat pierdere fiscală anuală (pierdere netă anuală) , în anulprecedent depunerii proiectului. Declaraţia unică trebuie să fieîntocmită de către solicitant PFA, II, IF, identificat cu cod unic deinregistrare (CUI), înfiinţat în baza OUG nr. 44/ 2008, cu modificările șicompletările ulterioare. În cazul în care în anul precedent a înregistratpierdere se solicită Declaratie pentru anul n-1 din care să rezulte căsolicitantul nu a înregistrat pierdere fiscală anuală (pierdere netă anuală).Atenție! În cazul în care solicitantul este înființat în anul depuneriiCereriide finanțare, nu este cazul depunerii nici unuia din documentelemai sus menționate.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w:t>
            </w:r>
          </w:p>
        </w:tc>
        <w:tc>
          <w:tcPr>
            <w:vAlign w:val="center"/>
          </w:tcPr>
          <w:p>
            <w:r>
              <w:rPr>
                <w:rFonts w:ascii="Cambria Bold" w:hAnsi="Cambria Bold"/>
                <w:b/>
                <w:color w:val="1B4167"/>
                <w:sz w:val="24"/>
              </w:rPr>
              <w:t>Investiția să se încadreze în tipulde sprijin prevăzut prin măsură.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Investiţia trebuie să se încadreze în cel puţin una din acţiunile eligibileprevăzute prin fișa intervenției Nr. 6 - Sprijinirea activităților neagricole și turistice din SDL.Documente obligatorii:Se verifica în SF dacă implementarea proiectului prevedeminim una din acţiunile eligibile prevăzute prin fișa intervenției Nr. 6- Sprijinirea activităților neagricole și turistice din SDL.</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w:t>
            </w:r>
          </w:p>
        </w:tc>
        <w:tc>
          <w:tcPr>
            <w:vAlign w:val="center"/>
          </w:tcPr>
          <w:p>
            <w:r>
              <w:rPr>
                <w:rFonts w:ascii="Cambria Bold" w:hAnsi="Cambria Bold"/>
                <w:b/>
                <w:color w:val="1B4167"/>
                <w:sz w:val="24"/>
              </w:rPr>
              <w:t>Proiectul trebuie să fie realizatîn spațiul rural al teritoriuluiAngustia, respectiv MunicipiulTârgu Secuiesc, iar beneficiarulse identifică într-una dincategoriile de beneficiari definite.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Localizarea proiectului pentru care se solicită finanțare trebuie să fie înteritoriul GAL Angustia, iar entitățile juridice trebuie să fie înregistrateși să își desfășoare activitatea propusă prin proiect în spațiul acoperitde GAL (atât sediul social, cât și punctul de lucru trebuie să fie amplasateîn zona GAL Angustia). Comercializarea produselor se poate realiza șiîn afara teritoriului GAL.Documente obligatorii:Se verifica în Planul de afaceri dacă implementarea proiectului se varealiza în teritoriul acoperit de GAL Angustia.Documente pentru terenurile și/sau clădirile aferenterealizării investițiilor.Certificat de urbanism / Autorizație de construire (după caz)</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6</w:t>
            </w:r>
          </w:p>
        </w:tc>
        <w:tc>
          <w:tcPr>
            <w:vAlign w:val="center"/>
          </w:tcPr>
          <w:p>
            <w:r>
              <w:rPr>
                <w:rFonts w:ascii="Cambria Bold" w:hAnsi="Cambria Bold"/>
                <w:b/>
                <w:color w:val="1B4167"/>
                <w:sz w:val="24"/>
              </w:rPr>
              <w:t>Nu este permisă dubla finanțare aaceleiași activități/ investiții dinalte fonduri comunitare saunaționale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analizează dacă solicitantul a mai primit finanțare pentru aceeașiactivitate/investiție în cadrul altui program (ex. AFIR, PNRR, Start-UpNation etc.). Se consultă baze de date oficiale sau contracte anterioare.Documente obligatorii:Cerere de finanțare - Analiza bugetului, Partea C din cerere de finanțarePlan de afaceri - Analiza documentației tehnico-economiceDoc. 9. Declaraţie pe propria răspundere a solicitantului privindrespectarea regulii de cumul a ajutoarelor de minimis(Anexa la GhidulSolicitantului).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7</w:t>
            </w:r>
          </w:p>
        </w:tc>
        <w:tc>
          <w:tcPr>
            <w:vAlign w:val="center"/>
          </w:tcPr>
          <w:p>
            <w:r>
              <w:rPr>
                <w:rFonts w:ascii="Cambria Bold" w:hAnsi="Cambria Bold"/>
                <w:b/>
                <w:color w:val="1B4167"/>
                <w:sz w:val="24"/>
              </w:rPr>
              <w:t>Beneficiarul trebuie să prezintetoate avizele și autorizațiilenecesare investiției.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În funcție de tipul investiției (construcție, dotare, servicii etc.), severifică următoarele documente:Certificat de urbanism (pentru proiectele care se incadreazain categoria 2.1)sauAutorizația de construire (dacă solicitantul a obținut autorizațiade construire).Negația din partea autorității competente (Consiliul județean/Consiliul local) cu privire la faptul că pentru proiectul depus nu seemite autorizație de construcțieDocumente specifice CMIDocumente specifice CMVAcordul administratoruluiAviz specific privind amplasamentul</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8</w:t>
            </w:r>
          </w:p>
        </w:tc>
        <w:tc>
          <w:tcPr>
            <w:vAlign w:val="center"/>
          </w:tcPr>
          <w:p>
            <w:r>
              <w:rPr>
                <w:rFonts w:ascii="Cambria Bold" w:hAnsi="Cambria Bold"/>
                <w:b/>
                <w:color w:val="1B4167"/>
                <w:sz w:val="24"/>
              </w:rPr>
              <w:t>Prin memoriul justificativ /studiul de fezabilitate, proiectultrebuie să demonstrezeoportunitatea și necesitateasocioeconomică a investiției.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Documente obligatorii:Verificarea demonstrării oportunității și necesității socio-economice ainvestiției în Documentația Tehnico - Economice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9</w:t>
            </w:r>
          </w:p>
        </w:tc>
        <w:tc>
          <w:tcPr>
            <w:vAlign w:val="center"/>
          </w:tcPr>
          <w:p>
            <w:r>
              <w:rPr>
                <w:rFonts w:ascii="Cambria Bold" w:hAnsi="Cambria Bold"/>
                <w:b/>
                <w:color w:val="1B4167"/>
                <w:sz w:val="24"/>
              </w:rPr>
              <w:t>Solicitantul se angajează săasigure întreținerea / mentenanțainvestiției pe o perioadă deminimum 3 ani (5 ani pentruproiectele care prevădconstrucții + montaj), de lafinalizarea ultimei cereri de plată.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Atenție! Conform prevederilor art.19 din H.G. 1570/2022,activelecorporale și necorporale rezultate din implementarea proiectelorfinanțate potrivit intervențiilor PS 2023-2027, inclusiv prin schemele deajutor de stat/de minimis, trebuie să fie incluse în categoria activelorproprii ale beneficiarului și să fie utilizate pentru activitatea care abeneficiat de finanțare nerambursabilă pentru minimum 5 ani de la dataefectuării ultimei plăți.Document obligatoriu:Cerere de finanțare -Angajamente asumate prin Declaratia partea F dincererea de finantare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10  </w:t>
            </w:r>
          </w:p>
        </w:tc>
        <w:tc>
          <w:tcPr>
            <w:vAlign w:val="center"/>
          </w:tcPr>
          <w:p>
            <w:r>
              <w:rPr>
                <w:rFonts w:ascii="Cambria Bold" w:hAnsi="Cambria Bold"/>
                <w:b/>
                <w:color w:val="1B4167"/>
                <w:sz w:val="24"/>
              </w:rPr>
              <w:t>Solicitantul se încadrează în categoria microîntreprindere/întreprindere mică.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Pentru a verifica încadrarea solicitantului în categoria microîntreprindere/întreprindere mică, se vor aplica următorii pași: analiza documentelor contabile oficiale, determinarea indicatorilor principali conform legislației europene și naționale - numărul mediu de angajați (sub 50 pentru întreprinderi mici, sub 10 pentru microîntreprinderi); cifra de afaceri anuală sau totalul activelor (≤ 10 milioane EUR pentru întreprinderi mici; ≤ 2 milioane EUR pentru microîntreprinderi).</w:t>
            </w:r>
          </w:p>
          <w:p>
            <w:pPr>
              <w:spacing w:line="360" w:lineRule="auto"/>
              <w:ind w:left="0" w:right="0" w:firstLine="493"/>
            </w:pPr>
            <w:r>
              <w:rPr>
                <w:rFonts w:ascii="Cambria" w:hAnsi="Cambria"/>
                <w:b w:val="false"/>
                <w:sz w:val="24"/>
              </w:rPr>
              <w:t>Documente obligatorii: </w:t>
            </w:r>
          </w:p>
          <w:p>
            <w:pPr>
              <w:spacing w:line="360" w:lineRule="auto"/>
              <w:ind w:left="0" w:right="0" w:firstLine="493"/>
            </w:pPr>
            <w:r>
              <w:rPr>
                <w:rFonts w:ascii="Cambria" w:hAnsi="Cambria"/>
                <w:b w:val="false"/>
                <w:sz w:val="24"/>
              </w:rPr>
              <w:t>Cerere de finanțare, SF, Documente contabile.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11  </w:t>
            </w:r>
          </w:p>
        </w:tc>
        <w:tc>
          <w:tcPr>
            <w:vAlign w:val="center"/>
          </w:tcPr>
          <w:p>
            <w:r>
              <w:rPr>
                <w:rFonts w:ascii="Cambria Bold" w:hAnsi="Cambria Bold"/>
                <w:b/>
                <w:color w:val="1B4167"/>
                <w:sz w:val="24"/>
              </w:rPr>
              <w:t>Persoana juridică (SRL, PFA, II, IF etc.) care a avut activitate în anii precedenți: din punct de vedere contabil, indicatorul firmei trebuie să fie pozitiv și nu poate fi în insolvență, în cazul întreprinderilor deja existente.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Verificarea faptului că persoana juridică (SRL, PFA, II, IF etc.) care a avut activitate în anii precedenți îndeplinește condiția de a avea indicatori contabili pozitivi și de a nu se afla în insolvență. </w:t>
            </w:r>
          </w:p>
          <w:p>
            <w:pPr>
              <w:spacing w:line="360" w:lineRule="auto"/>
              <w:ind w:left="0" w:right="0" w:firstLine="493"/>
            </w:pPr>
            <w:r>
              <w:rPr>
                <w:rFonts w:ascii="Cambria" w:hAnsi="Cambria"/>
                <w:b w:val="false"/>
                <w:sz w:val="24"/>
              </w:rPr>
              <w:t>Se verifică situațiile financiare depuse, totodată datoriile și starea firmei.</w:t>
            </w:r>
          </w:p>
          <w:p>
            <w:pPr>
              <w:spacing w:line="360" w:lineRule="auto"/>
              <w:ind w:left="0" w:right="0" w:firstLine="493"/>
            </w:pPr>
            <w:r>
              <w:rPr>
                <w:rFonts w:ascii="Cambria" w:hAnsi="Cambria"/>
                <w:b w:val="false"/>
                <w:sz w:val="24"/>
              </w:rPr>
              <w:t>Documente obligatorii: </w:t>
            </w:r>
          </w:p>
          <w:p>
            <w:pPr>
              <w:spacing w:line="360" w:lineRule="auto"/>
              <w:ind w:left="0" w:right="0" w:firstLine="493"/>
            </w:pPr>
            <w:r>
              <w:rPr>
                <w:rFonts w:ascii="Cambria" w:hAnsi="Cambria"/>
                <w:b w:val="false"/>
                <w:sz w:val="24"/>
              </w:rPr>
              <w:t>Cerere de finanțare, SF, Documente contabile.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12  </w:t>
            </w:r>
          </w:p>
        </w:tc>
        <w:tc>
          <w:tcPr>
            <w:vAlign w:val="center"/>
          </w:tcPr>
          <w:p>
            <w:r>
              <w:rPr>
                <w:rFonts w:ascii="Cambria Bold" w:hAnsi="Cambria Bold"/>
                <w:b/>
                <w:color w:val="1B4167"/>
                <w:sz w:val="24"/>
              </w:rPr>
              <w:t>Microîntreprinderile și întreprinderile mici, atât cele existente, cât și cele nou-înființate (start-up), trebuie să fie înregistrate și să își desfășoare activitatea propusă prin proiect pe teritoriul GAL Angustia, respectiv în Municipiul Târgu Secuiesc (sediul social sau punctul de lucru trebuie să fie amplasate pe teritoriul acoperit de GAL Angustia, Municipiul Târgu Secuiesc).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verifică existența înregistrării solicitantului la Oficiul Național al Registrului Comerțului (ONRC) și confirmarea sediului social/punctului de lucru. Se analizează certificatului constatator pentru a verifica dacă sediul social sau punctul de lucru este localizat pe teritoriul GAL Angustia (Municipiul Târgu Secuiesc). Se verifică corespondența dintre adresa menționată în documentele oficiale și informațiile declarate în cererea de finanțare.</w:t>
            </w:r>
          </w:p>
          <w:p>
            <w:pPr>
              <w:spacing w:line="360" w:lineRule="auto"/>
              <w:ind w:left="0" w:right="0" w:firstLine="493"/>
            </w:pPr>
            <w:r>
              <w:rPr>
                <w:rFonts w:ascii="Cambria" w:hAnsi="Cambria"/>
                <w:b w:val="false"/>
                <w:sz w:val="24"/>
              </w:rPr>
              <w:t>Documente obligatorii: </w:t>
            </w:r>
          </w:p>
          <w:p>
            <w:pPr>
              <w:spacing w:line="360" w:lineRule="auto"/>
              <w:ind w:left="0" w:right="0" w:firstLine="493"/>
            </w:pPr>
            <w:r>
              <w:rPr>
                <w:rFonts w:ascii="Cambria" w:hAnsi="Cambria"/>
                <w:b w:val="false"/>
                <w:sz w:val="24"/>
              </w:rPr>
              <w:t>Cerere de finanțare, SF, Documente emise de ONRC</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13</w:t>
            </w:r>
          </w:p>
        </w:tc>
        <w:tc>
          <w:tcPr>
            <w:vAlign w:val="center"/>
          </w:tcPr>
          <w:p>
            <w:r>
              <w:rPr>
                <w:rFonts w:ascii="Cambria Bold" w:hAnsi="Cambria Bold"/>
                <w:b/>
                <w:color w:val="1B4167"/>
                <w:sz w:val="24"/>
              </w:rPr>
              <w:t>Solicitantul trebuie să se încadreze în categoria beneficiarilor eligibili.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verifică documentele care atestă forma de organizare a solicitantului,astfel încât acesta să se încadreze în categoria beneficiarilor eligibiliprevăzută în fișa intervenției.Documente obligatorii:Doc. 5. Documente care atestă forma de organizare a solicitantului;Doc. 6. Declaraţie privind încadrarea întreprinderii în categoriaîntreprinderilor mici şi mijlocii (Anexa la Ghidul solicitantului) - dacăeste cazul;Alte documente justificative - după caz.În cazul proiectelor de servicii:- Doc. 2. Documente constitutive/ Documente care să ateste forma deorganizare* – în funcție de tipul solicitantului (Statut juridic, ActConstitutiv, Cod Unic de Înregistrare, Cod de Înregistrare Fiscală,Înscrierea în Registrul asociațiilor și fundațiilor etc.);- Doc. 4. Certificat constatator emis conform legislației naționale învigoare, din care să rezulte faptul că solicitantul nu se află în proces delichidare sau faliment.</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Principiul diversificării activității agricole a fermelor existente către activități neagricole.</w:t>
            </w:r>
          </w:p>
        </w:tc>
        <w:tc>
          <w:tcPr>
            <w:shd w:val="clear" w:color="auto" w:fill="CCE1DB"/>
            <w:vAlign w:val="center"/>
          </w:tcPr>
          <w:p>
            <w:pPr>
              <w:spacing w:line="360" w:lineRule="auto"/>
              <w:ind w:left="0" w:right="0" w:firstLine="493"/>
            </w:pPr>
            <w:r>
              <w:rPr>
                <w:rFonts w:ascii="Cambria Bold" w:hAnsi="Cambria Bold"/>
                <w:b/>
                <w:color w:val="014935"/>
                <w:sz w:val="24"/>
              </w:rPr>
              <w:t>10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1.1</w:t>
            </w:r>
          </w:p>
        </w:tc>
        <w:tc>
          <w:tcPr>
            <w:shd w:val="clear" w:color="auto" w:fill="F8ECD2"/>
            <w:vAlign w:val="center"/>
          </w:tcPr>
          <w:p>
            <w:r>
              <w:rPr>
                <w:rFonts w:ascii="Cambria" w:hAnsi="Cambria"/>
                <w:b w:val="false"/>
                <w:color w:val="58400C"/>
                <w:sz w:val="24"/>
              </w:rPr>
              <w:t>Principiul diversificării activității agricole a fermelor existente către activități neagricole.</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Metodologia de verificare:</w:t>
            </w:r>
          </w:p>
          <w:p>
            <w:pPr>
              <w:spacing w:line="360" w:lineRule="auto"/>
              <w:ind w:left="0" w:right="0" w:firstLine="493"/>
            </w:pPr>
            <w:r>
              <w:rPr>
                <w:rFonts w:ascii="Cambria" w:hAnsi="Cambria"/>
                <w:b w:val="false"/>
                <w:sz w:val="24"/>
              </w:rPr>
              <w:t>Proiecte care sunt inițiate de o întreprindere existentă, care a desfășurat în principal activitate in domeniul agricol (se va justifica cu documente contabile că veniturile principale sunt realizate din activitatea agricolă) și intentionează să‐și diversifice activitatea în sectorul non‐agricol. Activitatea agricolă trebuie să fie realizată pe perioada continua de cel putin 12 luni înainte de depunerea Cererii de Finantare. </w:t>
            </w:r>
          </w:p>
          <w:p>
            <w:pPr>
              <w:spacing w:line="360" w:lineRule="auto"/>
              <w:ind w:left="0" w:right="0" w:firstLine="493"/>
            </w:pPr>
            <w:r>
              <w:rPr>
                <w:rFonts w:ascii="Cambria" w:hAnsi="Cambria"/>
                <w:b w:val="false"/>
                <w:sz w:val="24"/>
              </w:rPr>
              <w:t>Se va verifica Certificatul constatator ONRC și din </w:t>
            </w:r>
            <w:r>
              <w:rPr>
                <w:rFonts w:ascii="Cambria" w:hAnsi="Cambria"/>
                <w:b w:val="false"/>
                <w:sz w:val="24"/>
              </w:rPr>
              <w:t>Situațiile financiare anuale (Documente contabile)</w:t>
            </w:r>
            <w:r>
              <w:rPr>
                <w:rFonts w:ascii="Cambria" w:hAnsi="Cambria"/>
                <w:b w:val="false"/>
                <w:sz w:val="24"/>
              </w:rPr>
              <w:t>  pentru a demonstra că solicitantul desfășoară activități agricole și că activitatea propusă prin proiect este neagricolă (CAEN diferit de cele aferente sectorului agricol) si se verifica daca este detaliata si in SF/MJ</w:t>
            </w:r>
          </w:p>
          <w:p>
            <w:pPr>
              <w:spacing w:line="360" w:lineRule="auto"/>
              <w:ind w:left="0" w:right="0" w:firstLine="493"/>
            </w:pPr>
            <w:r>
              <w:rPr>
                <w:rFonts w:ascii="Cambria Bold" w:hAnsi="Cambria Bold"/>
                <w:b/>
                <w:sz w:val="24"/>
              </w:rPr>
              <w:t>Documente obligatorii:</w:t>
            </w:r>
          </w:p>
          <w:p>
            <w:pPr>
              <w:spacing w:line="360" w:lineRule="auto"/>
              <w:ind w:left="0" w:right="0" w:firstLine="493"/>
            </w:pPr>
            <w:r>
              <w:rPr>
                <w:rFonts w:ascii="Cambria" w:hAnsi="Cambria"/>
                <w:b w:val="false"/>
                <w:sz w:val="24"/>
              </w:rPr>
              <w:t>Studiu de fezabilitate</w:t>
            </w:r>
          </w:p>
          <w:p>
            <w:pPr>
              <w:spacing w:line="360" w:lineRule="auto"/>
              <w:ind w:left="0" w:right="0" w:firstLine="493"/>
            </w:pPr>
            <w:r>
              <w:rPr>
                <w:rFonts w:ascii="Cambria" w:hAnsi="Cambria"/>
                <w:b w:val="false"/>
                <w:sz w:val="24"/>
              </w:rPr>
              <w:t>Certificatul constatator ONRC </w:t>
            </w:r>
          </w:p>
          <w:p>
            <w:pPr>
              <w:spacing w:line="360" w:lineRule="auto"/>
              <w:ind w:left="0" w:right="0" w:firstLine="493"/>
            </w:pPr>
            <w:r>
              <w:rPr>
                <w:rFonts w:ascii="Cambria" w:hAnsi="Cambria"/>
                <w:b w:val="false"/>
                <w:sz w:val="24"/>
              </w:rPr>
              <w:t>Situațiile financiare anuale (Documente contabile)</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Principiul derulării activităților anterioare ca activitate generală de management a firmei, pentru o mai bună gestionare a activității economice.</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2.1</w:t>
            </w:r>
          </w:p>
        </w:tc>
        <w:tc>
          <w:tcPr>
            <w:shd w:val="clear" w:color="auto" w:fill="F8ECD2"/>
            <w:vAlign w:val="center"/>
          </w:tcPr>
          <w:p>
            <w:r>
              <w:rPr>
                <w:rFonts w:ascii="Cambria" w:hAnsi="Cambria"/>
                <w:b w:val="false"/>
                <w:color w:val="58400C"/>
                <w:sz w:val="24"/>
              </w:rPr>
              <w:t>Întreprindere activă fără întrerupere cel puțin 3 ani și cu venit operațional în ultimii 2 ani ‐ (pentru a se evidentia buna gestionare a activitatii economice).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Bold" w:hAnsi="Cambria Bold"/>
                <w:b/>
                <w:sz w:val="24"/>
              </w:rPr>
              <w:t>Metodologia de verificare:</w:t>
            </w:r>
            <w:r>
              <w:rPr>
                <w:rFonts w:ascii="Cambria" w:hAnsi="Cambria"/>
                <w:b w:val="false"/>
                <w:sz w:val="24"/>
              </w:rPr>
              <w:t>Se verifică în documente contabile, SF, Declarație, dacă solicitantul este o întreprindere activă fără întrerupere cel puțin 3 ani și cu venit operațional în ultimii 2 ani ‐ (pentru a se evidenția bună gestionare a activitații economice).Nu se cumulează punctajele în cadrul CS. 2</w:t>
            </w:r>
            <w:r>
              <w:rPr>
                <w:rFonts w:ascii="Cambria Bold" w:hAnsi="Cambria Bold"/>
                <w:b/>
                <w:sz w:val="24"/>
              </w:rPr>
              <w:t>Documente obligatorii:</w:t>
            </w:r>
            <w:r>
              <w:rPr>
                <w:rFonts w:ascii="Cambria" w:hAnsi="Cambria"/>
                <w:b w:val="false"/>
                <w:sz w:val="24"/>
              </w:rPr>
              <w:t>Documente contabileDeclarație expert contabilStudiu de Fezabilitate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2.2</w:t>
            </w:r>
          </w:p>
        </w:tc>
        <w:tc>
          <w:tcPr>
            <w:shd w:val="clear" w:color="auto" w:fill="F8ECD2"/>
            <w:vAlign w:val="center"/>
          </w:tcPr>
          <w:p>
            <w:r>
              <w:rPr>
                <w:rFonts w:ascii="Cambria" w:hAnsi="Cambria"/>
                <w:b w:val="false"/>
                <w:color w:val="58400C"/>
                <w:sz w:val="24"/>
              </w:rPr>
              <w:t>Întreprindere activă fără întrerupere cel puțin 2 ani și cu venit operațional în ultimul an (pentru a se evidenția buna gestionare a activității economice) </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Metodologia de verificare:</w:t>
            </w:r>
          </w:p>
          <w:p>
            <w:pPr>
              <w:spacing w:line="360" w:lineRule="auto"/>
              <w:ind w:left="0" w:right="0" w:firstLine="493"/>
            </w:pPr>
            <w:r>
              <w:rPr>
                <w:rFonts w:ascii="Cambria" w:hAnsi="Cambria"/>
                <w:b w:val="false"/>
                <w:sz w:val="24"/>
              </w:rPr>
              <w:t>Se verifică în documente contabile dacă solicitantul este o întreprindere activă fără întrerupere cel puțin 2 ani și cu venit operațional în ultimul an ‐ (pentru a se evidenția bună gestionare a activității economice).</w:t>
            </w:r>
          </w:p>
          <w:p>
            <w:pPr>
              <w:spacing w:line="360" w:lineRule="auto"/>
              <w:ind w:left="0" w:right="0" w:firstLine="493"/>
            </w:pPr>
            <w:r>
              <w:rPr>
                <w:rFonts w:ascii="Cambria" w:hAnsi="Cambria"/>
                <w:b w:val="false"/>
                <w:sz w:val="24"/>
              </w:rPr>
              <w:t>Nu se cumulează punctajele în cadrul CS. 2</w:t>
            </w:r>
          </w:p>
          <w:p>
            <w:pPr>
              <w:spacing w:line="360" w:lineRule="auto"/>
              <w:ind w:left="0" w:right="0" w:firstLine="493"/>
            </w:pPr>
            <w:r>
              <w:rPr>
                <w:rFonts w:ascii="Cambria" w:hAnsi="Cambria"/>
                <w:b w:val="false"/>
                <w:sz w:val="24"/>
              </w:rPr>
              <w:t>Documente obligatorii:</w:t>
            </w:r>
          </w:p>
          <w:p>
            <w:pPr>
              <w:spacing w:line="360" w:lineRule="auto"/>
              <w:ind w:left="0" w:right="0" w:firstLine="493"/>
            </w:pPr>
            <w:r>
              <w:rPr>
                <w:rFonts w:ascii="Cambria" w:hAnsi="Cambria"/>
                <w:b w:val="false"/>
                <w:sz w:val="24"/>
              </w:rPr>
              <w:t>Documente contabile</w:t>
            </w:r>
          </w:p>
          <w:p>
            <w:pPr>
              <w:spacing w:line="360" w:lineRule="auto"/>
              <w:ind w:left="0" w:right="0" w:firstLine="493"/>
            </w:pPr>
            <w:r>
              <w:rPr>
                <w:rFonts w:ascii="Cambria" w:hAnsi="Cambria"/>
                <w:b w:val="false"/>
                <w:sz w:val="24"/>
              </w:rPr>
              <w:t>Declarație expert contabil</w:t>
            </w:r>
          </w:p>
          <w:p>
            <w:pPr>
              <w:spacing w:line="360" w:lineRule="auto"/>
              <w:ind w:left="0" w:right="0" w:firstLine="493"/>
            </w:pPr>
            <w:r>
              <w:rPr>
                <w:rFonts w:ascii="Cambria" w:hAnsi="Cambria"/>
                <w:b w:val="false"/>
                <w:sz w:val="24"/>
              </w:rPr>
              <w:t>Studiu de Fezabilitate</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Întreprinderile nou-înființate (start-up-uri)</w:t>
            </w:r>
          </w:p>
        </w:tc>
        <w:tc>
          <w:tcPr>
            <w:shd w:val="clear" w:color="auto" w:fill="CCE1DB"/>
            <w:vAlign w:val="center"/>
          </w:tcPr>
          <w:p>
            <w:pPr>
              <w:spacing w:line="360" w:lineRule="auto"/>
              <w:ind w:left="0" w:right="0" w:firstLine="493"/>
            </w:pPr>
            <w:r>
              <w:rPr>
                <w:rFonts w:ascii="Cambria Bold" w:hAnsi="Cambria Bold"/>
                <w:b/>
                <w:color w:val="014935"/>
                <w:sz w:val="24"/>
              </w:rPr>
              <w:t>15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3.1</w:t>
            </w:r>
          </w:p>
        </w:tc>
        <w:tc>
          <w:tcPr>
            <w:shd w:val="clear" w:color="auto" w:fill="F8ECD2"/>
            <w:vAlign w:val="center"/>
          </w:tcPr>
          <w:p>
            <w:r>
              <w:rPr>
                <w:rFonts w:ascii="Cambria" w:hAnsi="Cambria"/>
                <w:b w:val="false"/>
                <w:color w:val="58400C"/>
                <w:sz w:val="24"/>
              </w:rPr>
              <w:t>Întreprinderile nou-înființate (start-up-uri)</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Metodologia de verificare:</w:t>
            </w:r>
          </w:p>
          <w:p>
            <w:pPr>
              <w:spacing w:line="360" w:lineRule="auto"/>
              <w:ind w:left="0" w:right="0" w:firstLine="493"/>
            </w:pPr>
            <w:r>
              <w:rPr>
                <w:rFonts w:ascii="Cambria" w:hAnsi="Cambria"/>
                <w:b w:val="false"/>
                <w:sz w:val="24"/>
              </w:rPr>
              <w:t>Se verifică in Cererea de Finanțare și în Certificatul de Înregistrare, dacă întreprinderea este înfiinţată în anul depunerii Cererii de Finanţare sau dacă nu a înregistrat activitate până în momentul depunerii acesteia, dar nu mai mult de 3 ani fiscali consecutivi.</w:t>
            </w:r>
          </w:p>
          <w:p>
            <w:pPr>
              <w:spacing w:line="360" w:lineRule="auto"/>
              <w:ind w:left="0" w:right="0" w:firstLine="493"/>
            </w:pPr>
            <w:r>
              <w:rPr>
                <w:rFonts w:ascii="Cambria" w:hAnsi="Cambria"/>
                <w:b w:val="false"/>
                <w:sz w:val="24"/>
              </w:rPr>
              <w:t>În cazul în care aspectele susmenționate sunt îndeplinite se acordă 15 puncte.</w:t>
            </w:r>
          </w:p>
          <w:p>
            <w:pPr>
              <w:spacing w:line="360" w:lineRule="auto"/>
              <w:ind w:left="0" w:right="0" w:firstLine="493"/>
            </w:pPr>
            <w:r>
              <w:rPr>
                <w:rFonts w:ascii="Cambria Bold" w:hAnsi="Cambria Bold"/>
                <w:b/>
                <w:sz w:val="24"/>
              </w:rPr>
              <w:t>Documente obligatorii:</w:t>
            </w:r>
          </w:p>
          <w:p>
            <w:pPr>
              <w:spacing w:line="360" w:lineRule="auto"/>
              <w:ind w:left="0" w:right="0" w:firstLine="493"/>
            </w:pPr>
            <w:r>
              <w:rPr>
                <w:rFonts w:ascii="Cambria" w:hAnsi="Cambria"/>
                <w:b w:val="false"/>
                <w:sz w:val="24"/>
              </w:rPr>
              <w:t>Cererea de finanțare</w:t>
            </w:r>
          </w:p>
          <w:p>
            <w:pPr>
              <w:spacing w:line="360" w:lineRule="auto"/>
              <w:ind w:left="0" w:right="0" w:firstLine="493"/>
            </w:pPr>
            <w:r>
              <w:rPr>
                <w:rFonts w:ascii="Cambria" w:hAnsi="Cambria"/>
                <w:b w:val="false"/>
                <w:sz w:val="24"/>
              </w:rPr>
              <w:t>Documente contabile</w:t>
            </w:r>
          </w:p>
          <w:p>
            <w:pPr>
              <w:spacing w:line="360" w:lineRule="auto"/>
              <w:ind w:left="0" w:right="0" w:firstLine="493"/>
            </w:pPr>
            <w:r>
              <w:rPr>
                <w:rFonts w:ascii="Cambria" w:hAnsi="Cambria"/>
                <w:b w:val="false"/>
                <w:sz w:val="24"/>
              </w:rPr>
              <w:t>Certificat de înregistrare</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Beneficiarii care nu au mai beneficiat de sprijin FEADR pentru același tip de activitate</w:t>
            </w:r>
          </w:p>
        </w:tc>
        <w:tc>
          <w:tcPr>
            <w:shd w:val="clear" w:color="auto" w:fill="CCE1DB"/>
            <w:vAlign w:val="center"/>
          </w:tcPr>
          <w:p>
            <w:pPr>
              <w:spacing w:line="360" w:lineRule="auto"/>
              <w:ind w:left="0" w:right="0" w:firstLine="493"/>
            </w:pPr>
            <w:r>
              <w:rPr>
                <w:rFonts w:ascii="Cambria Bold" w:hAnsi="Cambria Bold"/>
                <w:b/>
                <w:color w:val="014935"/>
                <w:sz w:val="24"/>
              </w:rPr>
              <w:t>15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4.1</w:t>
            </w:r>
          </w:p>
        </w:tc>
        <w:tc>
          <w:tcPr>
            <w:shd w:val="clear" w:color="auto" w:fill="F8ECD2"/>
            <w:vAlign w:val="center"/>
          </w:tcPr>
          <w:p>
            <w:r>
              <w:rPr>
                <w:rFonts w:ascii="Cambria" w:hAnsi="Cambria"/>
                <w:b w:val="false"/>
                <w:color w:val="58400C"/>
                <w:sz w:val="24"/>
              </w:rPr>
              <w:t>Beneficiarii care nu au mai beneficiat de sprijin FEADR pentru același tip de activitate</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Metodologia de verificare:</w:t>
            </w:r>
          </w:p>
          <w:p>
            <w:pPr>
              <w:spacing w:line="360" w:lineRule="auto"/>
              <w:ind w:left="0" w:right="0" w:firstLine="493"/>
            </w:pPr>
            <w:r>
              <w:rPr>
                <w:rFonts w:ascii="Cambria" w:hAnsi="Cambria"/>
                <w:b w:val="false"/>
                <w:sz w:val="24"/>
              </w:rPr>
              <w:t>Se verifică Raportul asupra utilizării altor programe de finanţare ( În cazul beneficiarilor care au aplicat pe M 312, 313 inclusiv pe Programul Naţional cât şi pe Programul LEADER în raport trebuie menţionat şi Codul Caen al activităţii sprijinite).</w:t>
            </w:r>
          </w:p>
          <w:p>
            <w:pPr>
              <w:spacing w:line="360" w:lineRule="auto"/>
              <w:ind w:left="0" w:right="0" w:firstLine="493"/>
            </w:pPr>
            <w:r>
              <w:rPr>
                <w:rFonts w:ascii="Cambria" w:hAnsi="Cambria"/>
                <w:b w:val="false"/>
                <w:sz w:val="24"/>
              </w:rPr>
              <w:t>In cazul in care se consideră că solicitantul nu a mai beneficiat de sprijin FEADR pentru același tip de activitate se acordă 15 puncte.</w:t>
            </w:r>
          </w:p>
          <w:p>
            <w:pPr>
              <w:spacing w:line="360" w:lineRule="auto"/>
              <w:ind w:left="0" w:right="0" w:firstLine="493"/>
            </w:pPr>
            <w:r>
              <w:rPr>
                <w:rFonts w:ascii="Cambria Bold" w:hAnsi="Cambria Bold"/>
                <w:b/>
                <w:sz w:val="24"/>
              </w:rPr>
              <w:t>Documente obligatorii:</w:t>
            </w:r>
          </w:p>
          <w:p>
            <w:pPr>
              <w:spacing w:line="360" w:lineRule="auto"/>
              <w:ind w:left="0" w:right="0" w:firstLine="493"/>
            </w:pPr>
            <w:r>
              <w:rPr>
                <w:rFonts w:ascii="Cambria" w:hAnsi="Cambria"/>
                <w:b w:val="false"/>
                <w:sz w:val="24"/>
              </w:rPr>
              <w:t>Cererea de finanțare</w:t>
            </w:r>
          </w:p>
          <w:p>
            <w:pPr>
              <w:spacing w:line="360" w:lineRule="auto"/>
              <w:ind w:left="0" w:right="0" w:firstLine="493"/>
            </w:pPr>
            <w:r>
              <w:rPr>
                <w:rFonts w:ascii="Cambria" w:hAnsi="Cambria"/>
                <w:b w:val="false"/>
                <w:sz w:val="24"/>
              </w:rPr>
              <w:t>Raport asupra utilizării altor programe de finanțare</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5</w:t>
            </w:r>
            <w:r>
              <w:rPr>
                <w:rFonts w:ascii="Cambria" w:hAnsi="Cambria"/>
                <w:b w:val="false"/>
                <w:color w:val="014935"/>
                <w:sz w:val="24"/>
              </w:rPr>
              <w:t>   </w:t>
            </w:r>
            <w:r>
              <w:rPr>
                <w:rFonts w:ascii="Cambria Bold" w:hAnsi="Cambria Bold"/>
                <w:b/>
                <w:color w:val="014935"/>
                <w:sz w:val="24"/>
              </w:rPr>
              <w:t>Principiul prioritizării proiectelor care includ acțiuni de protecția mediului.</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5.1</w:t>
            </w:r>
          </w:p>
        </w:tc>
        <w:tc>
          <w:tcPr>
            <w:shd w:val="clear" w:color="auto" w:fill="F8ECD2"/>
            <w:vAlign w:val="center"/>
          </w:tcPr>
          <w:p>
            <w:r>
              <w:rPr>
                <w:rFonts w:ascii="Cambria" w:hAnsi="Cambria"/>
                <w:b w:val="false"/>
                <w:color w:val="58400C"/>
                <w:sz w:val="24"/>
              </w:rPr>
              <w:t> Principiul prioritizării proiectelor care includ acțiuni de protecția mediului.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Metodologia de verificare:</w:t>
            </w:r>
          </w:p>
          <w:p>
            <w:pPr>
              <w:spacing w:line="360" w:lineRule="auto"/>
              <w:ind w:left="0" w:right="0" w:firstLine="493"/>
            </w:pPr>
            <w:r>
              <w:rPr>
                <w:rFonts w:ascii="Cambria" w:hAnsi="Cambria"/>
                <w:b w:val="false"/>
                <w:sz w:val="24"/>
              </w:rPr>
              <w:t>Verificarea se va realiza pe baza analizei documentelor depuse la dosarul </w:t>
            </w:r>
            <w:r>
              <w:rPr>
                <w:rFonts w:ascii="Cambria Bold" w:hAnsi="Cambria Bold"/>
                <w:b/>
                <w:sz w:val="24"/>
              </w:rPr>
              <w:t>Cererii de finanțare</w:t>
            </w:r>
            <w:r>
              <w:rPr>
                <w:rFonts w:ascii="Cambria" w:hAnsi="Cambria"/>
                <w:b w:val="false"/>
                <w:sz w:val="24"/>
              </w:rPr>
              <w:t>, în special asupra modului în care solicitantul demonstrează includerea și implementarea unor acțiuni concrete de protecție a mediului. Evaluatorul va verifica dacă acțiunile propuse contribuie la reducerea impactului negativ asupra mediului, utilizarea durabilă a resurselor naturale, economia circulară sau la promovarea energiei verzi.</w:t>
            </w:r>
          </w:p>
          <w:p>
            <w:pPr>
              <w:spacing w:line="360" w:lineRule="auto"/>
              <w:ind w:left="0" w:right="0" w:firstLine="493"/>
            </w:pPr>
            <w:r>
              <w:rPr>
                <w:rFonts w:ascii="Cambria" w:hAnsi="Cambria"/>
                <w:b w:val="false"/>
                <w:sz w:val="24"/>
              </w:rPr>
              <w:t>Se acordă punctaj la acest criteriu de selecție dacă se demonstrează simultan următoarele condiții prin </w:t>
            </w:r>
            <w:r>
              <w:rPr>
                <w:rFonts w:ascii="Cambria Bold" w:hAnsi="Cambria Bold"/>
                <w:b/>
                <w:sz w:val="24"/>
              </w:rPr>
              <w:t>Studiul de fezabilitate:</w:t>
            </w:r>
          </w:p>
          <w:p>
            <w:pPr>
              <w:spacing w:line="360" w:lineRule="auto"/>
              <w:ind w:left="0" w:right="0" w:firstLine="493"/>
            </w:pPr>
            <w:r>
              <w:rPr>
                <w:rFonts w:ascii="Cambria" w:hAnsi="Cambria"/>
                <w:b w:val="false"/>
                <w:sz w:val="24"/>
              </w:rPr>
              <w:t>- Investiția prevede achiziția de: utilaje/echipamente/bunuri care produc energie regenerabilă din următoarele categorii: sisteme fotovoltaice, sisteme care produc energie eoliană, sisteme solare pentru apă caldă menajeră.</w:t>
            </w:r>
          </w:p>
          <w:p>
            <w:pPr>
              <w:spacing w:line="360" w:lineRule="auto"/>
              <w:ind w:left="0" w:right="0" w:firstLine="493"/>
            </w:pPr>
            <w:r>
              <w:rPr>
                <w:rFonts w:ascii="Cambria" w:hAnsi="Cambria"/>
                <w:b w:val="false"/>
                <w:sz w:val="24"/>
              </w:rPr>
              <w:t>- Studiul de fezabilitate trebuie să conțină datele tehnice ale investiției privind sistemul de producere a energiei regenerabile.</w:t>
            </w:r>
          </w:p>
          <w:p>
            <w:pPr>
              <w:spacing w:line="360" w:lineRule="auto"/>
              <w:ind w:left="0" w:right="0" w:firstLine="493"/>
            </w:pPr>
            <w:r>
              <w:rPr>
                <w:rFonts w:ascii="Cambria" w:hAnsi="Cambria"/>
                <w:b w:val="false"/>
                <w:sz w:val="24"/>
              </w:rPr>
              <w:t>- Prin Studiul de fezabilitate solicitantul trebuie să demonstreze că energia produsă prin aceste sisteme este necesar pentru desfăsurarea activității.</w:t>
            </w:r>
          </w:p>
          <w:p>
            <w:pPr>
              <w:spacing w:line="360" w:lineRule="auto"/>
              <w:ind w:left="0" w:right="0" w:firstLine="493"/>
            </w:pPr>
            <w:r>
              <w:rPr>
                <w:rFonts w:ascii="Cambria" w:hAnsi="Cambria"/>
                <w:b w:val="false"/>
                <w:sz w:val="24"/>
              </w:rPr>
              <w:t>- Prin Studiul de fezabilitate solicitantul trebuie să demonstreze că energia produsă este folosită exclusiv pentru activitatea prevazută prin proiect.</w:t>
            </w:r>
          </w:p>
          <w:p>
            <w:pPr>
              <w:spacing w:line="360" w:lineRule="auto"/>
              <w:ind w:left="0" w:right="0" w:firstLine="493"/>
            </w:pPr>
            <w:r>
              <w:rPr>
                <w:rFonts w:ascii="Cambria" w:hAnsi="Cambria"/>
                <w:b w:val="false"/>
                <w:sz w:val="24"/>
              </w:rPr>
              <w:t>Documente obligatorii:</w:t>
            </w:r>
          </w:p>
          <w:p>
            <w:pPr>
              <w:spacing w:line="360" w:lineRule="auto"/>
              <w:ind w:left="0" w:right="0" w:firstLine="493"/>
            </w:pPr>
            <w:r>
              <w:rPr>
                <w:rFonts w:ascii="Cambria" w:hAnsi="Cambria"/>
                <w:b w:val="false"/>
                <w:sz w:val="24"/>
              </w:rPr>
              <w:t>Cererea de finanțare</w:t>
            </w:r>
          </w:p>
          <w:p>
            <w:pPr>
              <w:spacing w:line="360" w:lineRule="auto"/>
              <w:ind w:left="0" w:right="0" w:firstLine="493"/>
            </w:pPr>
            <w:r>
              <w:rPr>
                <w:rFonts w:ascii="Cambria" w:hAnsi="Cambria"/>
                <w:b w:val="false"/>
                <w:sz w:val="24"/>
              </w:rPr>
              <w:t>Studiu de Fezabilitate</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6</w:t>
            </w:r>
            <w:r>
              <w:rPr>
                <w:rFonts w:ascii="Cambria" w:hAnsi="Cambria"/>
                <w:b w:val="false"/>
                <w:color w:val="014935"/>
                <w:sz w:val="24"/>
              </w:rPr>
              <w:t>   </w:t>
            </w:r>
            <w:r>
              <w:rPr>
                <w:rFonts w:ascii="Cambria Bold" w:hAnsi="Cambria Bold"/>
                <w:b/>
                <w:color w:val="014935"/>
                <w:sz w:val="24"/>
              </w:rPr>
              <w:t>Solicitanți cu vârsta între 18 și 30 de ani, la data depunerii proiectului.</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6.1</w:t>
            </w:r>
          </w:p>
        </w:tc>
        <w:tc>
          <w:tcPr>
            <w:shd w:val="clear" w:color="auto" w:fill="F8ECD2"/>
            <w:vAlign w:val="center"/>
          </w:tcPr>
          <w:p>
            <w:r>
              <w:rPr>
                <w:rFonts w:ascii="Cambria" w:hAnsi="Cambria"/>
                <w:b w:val="false"/>
                <w:color w:val="58400C"/>
                <w:sz w:val="24"/>
              </w:rPr>
              <w:t>Solicitanți cu vârsta între 18 și 30 de ani, la data depunerii proiectului.</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Metodologia de verificare:</w:t>
            </w:r>
          </w:p>
          <w:p>
            <w:pPr>
              <w:spacing w:line="360" w:lineRule="auto"/>
              <w:ind w:left="0" w:right="0" w:firstLine="493"/>
            </w:pPr>
            <w:r>
              <w:rPr>
                <w:rFonts w:ascii="Cambria" w:hAnsi="Cambria"/>
                <w:b w:val="false"/>
                <w:sz w:val="24"/>
              </w:rPr>
              <w:t>Se va verifica Cererea de finanțare și actul de identitate a reprezentantului legal și în cazul SRL – urilor se ia în considerare proprietarul majoritar al entității juridice.</w:t>
            </w:r>
          </w:p>
          <w:p>
            <w:pPr>
              <w:spacing w:line="360" w:lineRule="auto"/>
              <w:ind w:left="0" w:right="0" w:firstLine="493"/>
            </w:pPr>
            <w:r>
              <w:rPr>
                <w:rFonts w:ascii="Cambria" w:hAnsi="Cambria"/>
                <w:b w:val="false"/>
                <w:sz w:val="24"/>
              </w:rPr>
              <w:t>În cazul în care nu a îndeplinit vârsta de 30 ani până la data depunerii CF se acorda 20 de puncte.</w:t>
            </w:r>
          </w:p>
          <w:p>
            <w:pPr>
              <w:spacing w:line="360" w:lineRule="auto"/>
              <w:ind w:left="0" w:right="0" w:firstLine="493"/>
            </w:pPr>
            <w:r>
              <w:rPr>
                <w:rFonts w:ascii="Cambria Bold" w:hAnsi="Cambria Bold"/>
                <w:b/>
                <w:sz w:val="24"/>
              </w:rPr>
              <w:t>Documente obligatorii:</w:t>
            </w:r>
          </w:p>
          <w:p>
            <w:pPr>
              <w:spacing w:line="360" w:lineRule="auto"/>
              <w:ind w:left="0" w:right="0" w:firstLine="493"/>
            </w:pPr>
            <w:r>
              <w:rPr>
                <w:rFonts w:ascii="Cambria" w:hAnsi="Cambria"/>
                <w:b w:val="false"/>
                <w:sz w:val="24"/>
              </w:rPr>
              <w:t> Cererea de finanțare</w:t>
            </w:r>
          </w:p>
          <w:p>
            <w:pPr>
              <w:spacing w:line="360" w:lineRule="auto"/>
              <w:ind w:left="0" w:right="0" w:firstLine="493"/>
            </w:pPr>
            <w:r>
              <w:rPr>
                <w:rFonts w:ascii="Cambria" w:hAnsi="Cambria"/>
                <w:b w:val="false"/>
                <w:sz w:val="24"/>
              </w:rPr>
              <w:t> Act de identitate</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CD 1</w:t>
            </w:r>
          </w:p>
        </w:tc>
        <w:tc>
          <w:tcPr>
            <w:shd w:val="clear" w:color="auto" w:fill="F8ECD2"/>
            <w:vAlign w:val="center"/>
          </w:tcPr>
          <w:p>
            <w:r>
              <w:rPr>
                <w:rFonts w:ascii="Cambria Bold" w:hAnsi="Cambria Bold"/>
                <w:b/>
                <w:color w:val="58400C"/>
                <w:sz w:val="24"/>
              </w:rPr>
              <w:t>Valoarea eligibilă a proiectului, exprimată în euro, în ordine crescătoare</w:t>
            </w:r>
            <w:r>
              <w:rPr>
                <w:rFonts w:ascii="Cambria" w:hAnsi="Cambria"/>
                <w:b w:val="false"/>
                <w:color w:val="58400C"/>
                <w:sz w:val="24"/>
              </w:rPr>
              <w:t>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În cazul în care două sau mai multe proiecte obțin același punctaj total,vor avea prioritate proiectele care au o valoare publică eligibilă mai mică.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2</w:t>
            </w:r>
          </w:p>
        </w:tc>
        <w:tc>
          <w:tcPr>
            <w:shd w:val="clear" w:color="auto" w:fill="F8ECD2"/>
            <w:vAlign w:val="center"/>
          </w:tcPr>
          <w:p>
            <w:r>
              <w:rPr>
                <w:rFonts w:ascii="Cambria Bold" w:hAnsi="Cambria Bold"/>
                <w:b/>
                <w:color w:val="58400C"/>
                <w:sz w:val="24"/>
              </w:rPr>
              <w:t>Ponderea surselor regenerabile /</w:t>
            </w:r>
            <w:r>
              <w:rPr>
                <w:rFonts w:ascii="Cambria Bold" w:hAnsi="Cambria Bold"/>
                <w:b/>
                <w:color w:val="58400C"/>
                <w:sz w:val="24"/>
              </w:rPr>
              <w:t>eficiență energetică în investiție</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În caz de egalitate și după criteriul de departajare 1, vor avea prioritateproiectele care alocă o proporție mai mare din valoareainvestiției în cadrul obiectivelor specifice pentru echipamente sau soluțiide eficiență energetică și utilizare de surse regenerabile de energie. </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ed338f5891544279" /></Relationships>
</file>